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85A8" w14:textId="77777777" w:rsidR="0047774F" w:rsidRPr="0047774F" w:rsidRDefault="0047774F" w:rsidP="0047774F">
      <w:pPr>
        <w:keepNext/>
        <w:pageBreakBefore/>
        <w:tabs>
          <w:tab w:val="left" w:pos="709"/>
        </w:tabs>
        <w:spacing w:after="180" w:line="450" w:lineRule="atLeast"/>
        <w:ind w:left="720" w:hanging="720"/>
        <w:outlineLvl w:val="0"/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</w:pPr>
      <w:bookmarkStart w:id="0" w:name="bookmark49"/>
      <w:bookmarkStart w:id="1" w:name="_Toc442454591"/>
      <w:bookmarkStart w:id="2" w:name="_GoBack"/>
      <w:bookmarkEnd w:id="2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>Individual Anaphylaxis</w:t>
      </w:r>
      <w:bookmarkEnd w:id="0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 xml:space="preserve"> </w:t>
      </w:r>
      <w:bookmarkStart w:id="3" w:name="bookmark50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>Management Plan</w:t>
      </w:r>
      <w:bookmarkEnd w:id="1"/>
      <w:bookmarkEnd w:id="3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141"/>
        <w:gridCol w:w="993"/>
        <w:gridCol w:w="1984"/>
        <w:gridCol w:w="425"/>
        <w:gridCol w:w="851"/>
        <w:gridCol w:w="1066"/>
        <w:gridCol w:w="2051"/>
      </w:tblGrid>
      <w:tr w:rsidR="0082521C" w:rsidRPr="00DB7344" w14:paraId="65FE5705" w14:textId="77777777" w:rsidTr="00045588">
        <w:tc>
          <w:tcPr>
            <w:tcW w:w="9639" w:type="dxa"/>
            <w:gridSpan w:val="8"/>
          </w:tcPr>
          <w:p w14:paraId="1BB1241F" w14:textId="77777777" w:rsidR="0082521C" w:rsidRPr="00DB7344" w:rsidRDefault="0082521C" w:rsidP="00045588">
            <w:pPr>
              <w:spacing w:line="220" w:lineRule="atLeast"/>
              <w:rPr>
                <w:sz w:val="16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This plan is to be completed by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 xml:space="preserve">rincipal or nominee </w:t>
            </w:r>
            <w:proofErr w:type="gramStart"/>
            <w:r w:rsidRPr="00DB7344">
              <w:rPr>
                <w:sz w:val="16"/>
                <w:szCs w:val="18"/>
              </w:rPr>
              <w:t>on the basis of</w:t>
            </w:r>
            <w:proofErr w:type="gramEnd"/>
            <w:r w:rsidRPr="00DB7344">
              <w:rPr>
                <w:sz w:val="16"/>
                <w:szCs w:val="18"/>
              </w:rPr>
              <w:t xml:space="preserve"> information from the student's medical practitioner (</w:t>
            </w:r>
            <w:r w:rsidRPr="00555155">
              <w:rPr>
                <w:b/>
                <w:sz w:val="16"/>
                <w:szCs w:val="18"/>
              </w:rPr>
              <w:t>ASCIA Action Plan for Anaphylaxis</w:t>
            </w:r>
            <w:r w:rsidRPr="00DB7344">
              <w:rPr>
                <w:sz w:val="16"/>
                <w:szCs w:val="18"/>
              </w:rPr>
              <w:t xml:space="preserve">) provided by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arent.</w:t>
            </w:r>
          </w:p>
          <w:p w14:paraId="75C3722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It is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arent</w:t>
            </w:r>
            <w:r>
              <w:rPr>
                <w:sz w:val="16"/>
                <w:szCs w:val="18"/>
              </w:rPr>
              <w:t>’</w:t>
            </w:r>
            <w:r w:rsidRPr="00DB7344">
              <w:rPr>
                <w:sz w:val="16"/>
                <w:szCs w:val="18"/>
              </w:rPr>
              <w:t xml:space="preserve">s responsibility to provide the </w:t>
            </w:r>
            <w:r>
              <w:rPr>
                <w:sz w:val="16"/>
                <w:szCs w:val="18"/>
              </w:rPr>
              <w:t>s</w:t>
            </w:r>
            <w:r w:rsidRPr="00DB7344">
              <w:rPr>
                <w:sz w:val="16"/>
                <w:szCs w:val="18"/>
              </w:rPr>
              <w:t xml:space="preserve">chool with a copy of the student's ASCIA Action Plan for Anaphylaxis containing the emergency procedures plan (signed by the student's </w:t>
            </w:r>
            <w:r>
              <w:rPr>
                <w:sz w:val="16"/>
                <w:szCs w:val="18"/>
              </w:rPr>
              <w:t>m</w:t>
            </w:r>
            <w:r w:rsidRPr="00DB7344">
              <w:rPr>
                <w:sz w:val="16"/>
                <w:szCs w:val="18"/>
              </w:rPr>
              <w:t xml:space="preserve">edical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ractitioner) and an up-to-date photo of the student - to be appended to this plan; and to inform the school if their child's medical condition changes.</w:t>
            </w:r>
          </w:p>
        </w:tc>
      </w:tr>
      <w:tr w:rsidR="0082521C" w:rsidRPr="00DB7344" w14:paraId="2C4941D3" w14:textId="77777777" w:rsidTr="00045588">
        <w:tc>
          <w:tcPr>
            <w:tcW w:w="2269" w:type="dxa"/>
            <w:gridSpan w:val="2"/>
          </w:tcPr>
          <w:p w14:paraId="695D3E6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977" w:type="dxa"/>
            <w:gridSpan w:val="2"/>
          </w:tcPr>
          <w:p w14:paraId="392F91E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0FCB29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3117" w:type="dxa"/>
            <w:gridSpan w:val="2"/>
          </w:tcPr>
          <w:p w14:paraId="295B3D3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BCB2731" w14:textId="77777777" w:rsidTr="00045588">
        <w:tc>
          <w:tcPr>
            <w:tcW w:w="2269" w:type="dxa"/>
            <w:gridSpan w:val="2"/>
          </w:tcPr>
          <w:p w14:paraId="116F0E6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7370" w:type="dxa"/>
            <w:gridSpan w:val="6"/>
          </w:tcPr>
          <w:p w14:paraId="6C8740B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1DDA70D" w14:textId="77777777" w:rsidTr="00045588">
        <w:tc>
          <w:tcPr>
            <w:tcW w:w="2269" w:type="dxa"/>
            <w:gridSpan w:val="2"/>
          </w:tcPr>
          <w:p w14:paraId="5BAB53C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2977" w:type="dxa"/>
            <w:gridSpan w:val="2"/>
          </w:tcPr>
          <w:p w14:paraId="56BAA08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0AC8E8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Year level</w:t>
            </w:r>
          </w:p>
        </w:tc>
        <w:tc>
          <w:tcPr>
            <w:tcW w:w="3117" w:type="dxa"/>
            <w:gridSpan w:val="2"/>
          </w:tcPr>
          <w:p w14:paraId="06E532E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12C7B6D" w14:textId="77777777" w:rsidTr="00045588">
        <w:tc>
          <w:tcPr>
            <w:tcW w:w="2269" w:type="dxa"/>
            <w:gridSpan w:val="2"/>
          </w:tcPr>
          <w:p w14:paraId="4F5E51D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Severely allergic to:</w:t>
            </w:r>
          </w:p>
          <w:p w14:paraId="7077C20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D5BADE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181E415" w14:textId="77777777" w:rsidTr="00045588">
        <w:tc>
          <w:tcPr>
            <w:tcW w:w="2269" w:type="dxa"/>
            <w:gridSpan w:val="2"/>
          </w:tcPr>
          <w:p w14:paraId="2287B0A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Other health conditions</w:t>
            </w:r>
          </w:p>
          <w:p w14:paraId="4A90EF6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53C331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AF1CE67" w14:textId="77777777" w:rsidTr="00045588">
        <w:tc>
          <w:tcPr>
            <w:tcW w:w="2269" w:type="dxa"/>
            <w:gridSpan w:val="2"/>
          </w:tcPr>
          <w:p w14:paraId="4F17DFD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Medication at school</w:t>
            </w:r>
          </w:p>
          <w:p w14:paraId="61F2BE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8936E0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32FFAA9" w14:textId="77777777" w:rsidTr="00045588">
        <w:tc>
          <w:tcPr>
            <w:tcW w:w="9639" w:type="dxa"/>
            <w:gridSpan w:val="8"/>
          </w:tcPr>
          <w:p w14:paraId="79880B8C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EMERGENCY CONTACT DETAILS (PARENT)</w:t>
            </w:r>
          </w:p>
        </w:tc>
      </w:tr>
      <w:tr w:rsidR="0082521C" w:rsidRPr="00DB7344" w14:paraId="106974B8" w14:textId="77777777" w:rsidTr="00045588">
        <w:tc>
          <w:tcPr>
            <w:tcW w:w="2269" w:type="dxa"/>
            <w:gridSpan w:val="2"/>
          </w:tcPr>
          <w:p w14:paraId="12B0088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</w:tcPr>
          <w:p w14:paraId="0643E28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555694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7" w:type="dxa"/>
            <w:gridSpan w:val="2"/>
          </w:tcPr>
          <w:p w14:paraId="68B55AC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D67C8A1" w14:textId="77777777" w:rsidTr="00045588">
        <w:tc>
          <w:tcPr>
            <w:tcW w:w="2269" w:type="dxa"/>
            <w:gridSpan w:val="2"/>
          </w:tcPr>
          <w:p w14:paraId="38AF6F3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977" w:type="dxa"/>
            <w:gridSpan w:val="2"/>
          </w:tcPr>
          <w:p w14:paraId="3D49750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61C742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117" w:type="dxa"/>
            <w:gridSpan w:val="2"/>
          </w:tcPr>
          <w:p w14:paraId="4CA0BC6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EBAD99E" w14:textId="77777777" w:rsidTr="00045588">
        <w:tc>
          <w:tcPr>
            <w:tcW w:w="2269" w:type="dxa"/>
            <w:gridSpan w:val="2"/>
          </w:tcPr>
          <w:p w14:paraId="218897D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977" w:type="dxa"/>
            <w:gridSpan w:val="2"/>
          </w:tcPr>
          <w:p w14:paraId="1035D44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C1E1C2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3117" w:type="dxa"/>
            <w:gridSpan w:val="2"/>
          </w:tcPr>
          <w:p w14:paraId="2A2A2AD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E9FA521" w14:textId="77777777" w:rsidTr="00045588">
        <w:tc>
          <w:tcPr>
            <w:tcW w:w="2269" w:type="dxa"/>
            <w:gridSpan w:val="2"/>
          </w:tcPr>
          <w:p w14:paraId="513B55D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977" w:type="dxa"/>
            <w:gridSpan w:val="2"/>
          </w:tcPr>
          <w:p w14:paraId="6C5A0CD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5AAD91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3117" w:type="dxa"/>
            <w:gridSpan w:val="2"/>
          </w:tcPr>
          <w:p w14:paraId="16560F8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B8F0240" w14:textId="77777777" w:rsidTr="00045588">
        <w:tc>
          <w:tcPr>
            <w:tcW w:w="2269" w:type="dxa"/>
            <w:gridSpan w:val="2"/>
          </w:tcPr>
          <w:p w14:paraId="4D8EEE6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2977" w:type="dxa"/>
            <w:gridSpan w:val="2"/>
          </w:tcPr>
          <w:p w14:paraId="7F5DCD2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C9406D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3117" w:type="dxa"/>
            <w:gridSpan w:val="2"/>
          </w:tcPr>
          <w:p w14:paraId="65D65BD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C90C7B3" w14:textId="77777777" w:rsidTr="00045588">
        <w:tc>
          <w:tcPr>
            <w:tcW w:w="2269" w:type="dxa"/>
            <w:gridSpan w:val="2"/>
          </w:tcPr>
          <w:p w14:paraId="685650B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977" w:type="dxa"/>
            <w:gridSpan w:val="2"/>
          </w:tcPr>
          <w:p w14:paraId="5262E22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68BE1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F66BAB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117" w:type="dxa"/>
            <w:gridSpan w:val="2"/>
          </w:tcPr>
          <w:p w14:paraId="131660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69FA6D8" w14:textId="77777777" w:rsidTr="00045588">
        <w:tc>
          <w:tcPr>
            <w:tcW w:w="9639" w:type="dxa"/>
            <w:gridSpan w:val="8"/>
          </w:tcPr>
          <w:p w14:paraId="3949FDF0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EMERGENCY CONTACT DETAILS (ALTERNATE)</w:t>
            </w:r>
          </w:p>
        </w:tc>
      </w:tr>
      <w:tr w:rsidR="0082521C" w:rsidRPr="00DB7344" w14:paraId="7D576982" w14:textId="77777777" w:rsidTr="00045588">
        <w:tc>
          <w:tcPr>
            <w:tcW w:w="2269" w:type="dxa"/>
            <w:gridSpan w:val="2"/>
          </w:tcPr>
          <w:p w14:paraId="15D0915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</w:tcPr>
          <w:p w14:paraId="7D63E35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C1621D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7" w:type="dxa"/>
            <w:gridSpan w:val="2"/>
          </w:tcPr>
          <w:p w14:paraId="781CA0F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5DDA59E" w14:textId="77777777" w:rsidTr="00045588">
        <w:tc>
          <w:tcPr>
            <w:tcW w:w="2269" w:type="dxa"/>
            <w:gridSpan w:val="2"/>
          </w:tcPr>
          <w:p w14:paraId="1D779B5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977" w:type="dxa"/>
            <w:gridSpan w:val="2"/>
          </w:tcPr>
          <w:p w14:paraId="108EF68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793788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117" w:type="dxa"/>
            <w:gridSpan w:val="2"/>
          </w:tcPr>
          <w:p w14:paraId="4F8469D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FFD8FDB" w14:textId="77777777" w:rsidTr="00045588">
        <w:tc>
          <w:tcPr>
            <w:tcW w:w="2269" w:type="dxa"/>
            <w:gridSpan w:val="2"/>
          </w:tcPr>
          <w:p w14:paraId="43275492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977" w:type="dxa"/>
            <w:gridSpan w:val="2"/>
          </w:tcPr>
          <w:p w14:paraId="56E44B6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F2D19D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3117" w:type="dxa"/>
            <w:gridSpan w:val="2"/>
          </w:tcPr>
          <w:p w14:paraId="50441C4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877102B" w14:textId="77777777" w:rsidTr="00045588">
        <w:tc>
          <w:tcPr>
            <w:tcW w:w="2269" w:type="dxa"/>
            <w:gridSpan w:val="2"/>
          </w:tcPr>
          <w:p w14:paraId="1D84AA04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977" w:type="dxa"/>
            <w:gridSpan w:val="2"/>
          </w:tcPr>
          <w:p w14:paraId="057B0CA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CA2560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3117" w:type="dxa"/>
            <w:gridSpan w:val="2"/>
          </w:tcPr>
          <w:p w14:paraId="5ACA930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CE30A2B" w14:textId="77777777" w:rsidTr="00045588">
        <w:tc>
          <w:tcPr>
            <w:tcW w:w="2269" w:type="dxa"/>
            <w:gridSpan w:val="2"/>
          </w:tcPr>
          <w:p w14:paraId="7AB403E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2977" w:type="dxa"/>
            <w:gridSpan w:val="2"/>
          </w:tcPr>
          <w:p w14:paraId="6707B82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E3058D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3117" w:type="dxa"/>
            <w:gridSpan w:val="2"/>
          </w:tcPr>
          <w:p w14:paraId="0FCD953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9A8644F" w14:textId="77777777" w:rsidTr="00045588">
        <w:tc>
          <w:tcPr>
            <w:tcW w:w="2269" w:type="dxa"/>
            <w:gridSpan w:val="2"/>
          </w:tcPr>
          <w:p w14:paraId="0D09F8A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977" w:type="dxa"/>
            <w:gridSpan w:val="2"/>
          </w:tcPr>
          <w:p w14:paraId="5293E64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EF5BE3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48FBD1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117" w:type="dxa"/>
            <w:gridSpan w:val="2"/>
          </w:tcPr>
          <w:p w14:paraId="1957000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2755A21" w14:textId="77777777" w:rsidTr="00045588">
        <w:tc>
          <w:tcPr>
            <w:tcW w:w="2269" w:type="dxa"/>
            <w:gridSpan w:val="2"/>
            <w:vMerge w:val="restart"/>
          </w:tcPr>
          <w:p w14:paraId="0C1CEFC9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t>Medical practitioner contact</w:t>
            </w:r>
          </w:p>
        </w:tc>
        <w:tc>
          <w:tcPr>
            <w:tcW w:w="993" w:type="dxa"/>
          </w:tcPr>
          <w:p w14:paraId="4D27B7A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377" w:type="dxa"/>
            <w:gridSpan w:val="5"/>
          </w:tcPr>
          <w:p w14:paraId="07BC6B8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3C20706" w14:textId="77777777" w:rsidTr="00045588">
        <w:tc>
          <w:tcPr>
            <w:tcW w:w="2269" w:type="dxa"/>
            <w:gridSpan w:val="2"/>
            <w:vMerge/>
          </w:tcPr>
          <w:p w14:paraId="4B0F802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41BA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6377" w:type="dxa"/>
            <w:gridSpan w:val="5"/>
          </w:tcPr>
          <w:p w14:paraId="1496AEF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D6AB821" w14:textId="77777777" w:rsidTr="00045588">
        <w:trPr>
          <w:trHeight w:val="1040"/>
        </w:trPr>
        <w:tc>
          <w:tcPr>
            <w:tcW w:w="2269" w:type="dxa"/>
            <w:gridSpan w:val="2"/>
          </w:tcPr>
          <w:p w14:paraId="75946936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lastRenderedPageBreak/>
              <w:t>Emergency care to be provided at school</w:t>
            </w:r>
          </w:p>
        </w:tc>
        <w:tc>
          <w:tcPr>
            <w:tcW w:w="7370" w:type="dxa"/>
            <w:gridSpan w:val="6"/>
          </w:tcPr>
          <w:p w14:paraId="59953C5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4D39D6D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EF2BC4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12E046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D0D00DE" w14:textId="77777777" w:rsidTr="00045588">
        <w:tc>
          <w:tcPr>
            <w:tcW w:w="2269" w:type="dxa"/>
            <w:gridSpan w:val="2"/>
          </w:tcPr>
          <w:p w14:paraId="6226C159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t xml:space="preserve">Storage </w:t>
            </w:r>
            <w:r>
              <w:rPr>
                <w:b/>
                <w:sz w:val="18"/>
                <w:szCs w:val="18"/>
              </w:rPr>
              <w:t xml:space="preserve">location </w:t>
            </w:r>
            <w:r w:rsidRPr="00DB7344">
              <w:rPr>
                <w:b/>
                <w:sz w:val="18"/>
                <w:szCs w:val="18"/>
              </w:rPr>
              <w:t xml:space="preserve">for </w:t>
            </w:r>
            <w:r>
              <w:rPr>
                <w:b/>
                <w:sz w:val="18"/>
                <w:szCs w:val="18"/>
              </w:rPr>
              <w:t>a</w:t>
            </w:r>
            <w:r w:rsidRPr="00DB7344">
              <w:rPr>
                <w:b/>
                <w:sz w:val="18"/>
                <w:szCs w:val="18"/>
              </w:rPr>
              <w:t xml:space="preserve">drenaline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Pr="00DB7344">
              <w:rPr>
                <w:b/>
                <w:sz w:val="18"/>
                <w:szCs w:val="18"/>
              </w:rPr>
              <w:t>utoinjector</w:t>
            </w:r>
            <w:proofErr w:type="spellEnd"/>
            <w:r w:rsidRPr="00DB7344">
              <w:rPr>
                <w:b/>
                <w:sz w:val="18"/>
                <w:szCs w:val="18"/>
              </w:rPr>
              <w:t xml:space="preserve"> (device specific) (</w:t>
            </w:r>
            <w:proofErr w:type="spellStart"/>
            <w:r w:rsidRPr="00DB7344">
              <w:rPr>
                <w:b/>
                <w:sz w:val="18"/>
                <w:szCs w:val="18"/>
              </w:rPr>
              <w:t>EpiPen</w:t>
            </w:r>
            <w:proofErr w:type="spellEnd"/>
            <w:r w:rsidRPr="00DB7344">
              <w:rPr>
                <w:b/>
                <w:sz w:val="18"/>
                <w:szCs w:val="18"/>
              </w:rPr>
              <w:t>®)</w:t>
            </w:r>
          </w:p>
        </w:tc>
        <w:tc>
          <w:tcPr>
            <w:tcW w:w="7370" w:type="dxa"/>
            <w:gridSpan w:val="6"/>
          </w:tcPr>
          <w:p w14:paraId="03D4663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661777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6430C7E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E71C12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7310522" w14:textId="77777777" w:rsidTr="00045588">
        <w:tc>
          <w:tcPr>
            <w:tcW w:w="9639" w:type="dxa"/>
            <w:gridSpan w:val="8"/>
          </w:tcPr>
          <w:p w14:paraId="66E7017D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ENVIRONMENT</w:t>
            </w:r>
          </w:p>
        </w:tc>
      </w:tr>
      <w:tr w:rsidR="0082521C" w:rsidRPr="00DB7344" w14:paraId="692C3D92" w14:textId="77777777" w:rsidTr="00045588">
        <w:tc>
          <w:tcPr>
            <w:tcW w:w="9639" w:type="dxa"/>
            <w:gridSpan w:val="8"/>
          </w:tcPr>
          <w:p w14:paraId="3E9EB25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To be completed by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rincipal or nominee. Please consider each environment/area (on and off school site) the student will be in for the year, e.g. classroom, canteen, food tech room, sports oval, excursions and camps etc.</w:t>
            </w:r>
          </w:p>
        </w:tc>
      </w:tr>
      <w:tr w:rsidR="0082521C" w:rsidRPr="00DB7344" w14:paraId="5F15D5EF" w14:textId="77777777" w:rsidTr="00045588">
        <w:tc>
          <w:tcPr>
            <w:tcW w:w="9639" w:type="dxa"/>
            <w:gridSpan w:val="8"/>
          </w:tcPr>
          <w:p w14:paraId="6142E9F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25F7E5BB" w14:textId="77777777" w:rsidTr="00045588">
        <w:tc>
          <w:tcPr>
            <w:tcW w:w="2128" w:type="dxa"/>
          </w:tcPr>
          <w:p w14:paraId="63BD16A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681BD76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0F24054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73EB53B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515E6091" w14:textId="77777777" w:rsidTr="00045588">
        <w:tc>
          <w:tcPr>
            <w:tcW w:w="2128" w:type="dxa"/>
          </w:tcPr>
          <w:p w14:paraId="323504A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6FFA28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080BE40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4B387E9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5E7B069" w14:textId="77777777" w:rsidTr="00045588">
        <w:tc>
          <w:tcPr>
            <w:tcW w:w="2128" w:type="dxa"/>
          </w:tcPr>
          <w:p w14:paraId="2CAB8D7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C5EF28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18C3A1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B9DF5B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0FFD66D" w14:textId="77777777" w:rsidTr="00045588">
        <w:tc>
          <w:tcPr>
            <w:tcW w:w="2128" w:type="dxa"/>
          </w:tcPr>
          <w:p w14:paraId="0467AA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1815067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9A5B7D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658A2D7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5D0B347" w14:textId="77777777" w:rsidTr="00045588">
        <w:tc>
          <w:tcPr>
            <w:tcW w:w="2128" w:type="dxa"/>
          </w:tcPr>
          <w:p w14:paraId="71D1C80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17F453E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13434DD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180DD5D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21C6292" w14:textId="77777777" w:rsidTr="00045588">
        <w:tc>
          <w:tcPr>
            <w:tcW w:w="9639" w:type="dxa"/>
            <w:gridSpan w:val="8"/>
          </w:tcPr>
          <w:p w14:paraId="127A8A6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49666464" w14:textId="77777777" w:rsidTr="00045588">
        <w:tc>
          <w:tcPr>
            <w:tcW w:w="2128" w:type="dxa"/>
          </w:tcPr>
          <w:p w14:paraId="15FE23A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51AA826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1558A36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04804F14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401C4359" w14:textId="77777777" w:rsidTr="00045588">
        <w:tc>
          <w:tcPr>
            <w:tcW w:w="2128" w:type="dxa"/>
          </w:tcPr>
          <w:p w14:paraId="78263E0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6E26430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CE604B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F508C1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98E8ABB" w14:textId="77777777" w:rsidTr="00045588">
        <w:tc>
          <w:tcPr>
            <w:tcW w:w="2128" w:type="dxa"/>
          </w:tcPr>
          <w:p w14:paraId="17508F1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088F26F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6D602D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B3774F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5991F8E" w14:textId="77777777" w:rsidTr="00045588">
        <w:tc>
          <w:tcPr>
            <w:tcW w:w="2128" w:type="dxa"/>
          </w:tcPr>
          <w:p w14:paraId="1C6D1CD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20F78B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53BF71D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72800DA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75B19FA" w14:textId="77777777" w:rsidTr="00045588">
        <w:tc>
          <w:tcPr>
            <w:tcW w:w="2128" w:type="dxa"/>
          </w:tcPr>
          <w:p w14:paraId="4E5C5A8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80A0C5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48845E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AEDFEF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65F5280" w14:textId="77777777" w:rsidTr="00045588">
        <w:tc>
          <w:tcPr>
            <w:tcW w:w="9639" w:type="dxa"/>
            <w:gridSpan w:val="8"/>
          </w:tcPr>
          <w:p w14:paraId="5D007A4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478DB03A" w14:textId="77777777" w:rsidTr="00045588">
        <w:tc>
          <w:tcPr>
            <w:tcW w:w="2128" w:type="dxa"/>
          </w:tcPr>
          <w:p w14:paraId="41ECE37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37E067A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36F5A72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091A0DB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393F9A07" w14:textId="77777777" w:rsidTr="00045588">
        <w:tc>
          <w:tcPr>
            <w:tcW w:w="2128" w:type="dxa"/>
          </w:tcPr>
          <w:p w14:paraId="21AE6D2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B9D261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16CBF6F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9CD04D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B12B8F8" w14:textId="77777777" w:rsidTr="00045588">
        <w:tc>
          <w:tcPr>
            <w:tcW w:w="2128" w:type="dxa"/>
          </w:tcPr>
          <w:p w14:paraId="5804C3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9DD3C9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769DFA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43B67E2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349FE9D" w14:textId="77777777" w:rsidTr="00045588">
        <w:tc>
          <w:tcPr>
            <w:tcW w:w="2128" w:type="dxa"/>
          </w:tcPr>
          <w:p w14:paraId="284EE64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75E4DFA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6864C37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7CAA7B5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C4B9A23" w14:textId="77777777" w:rsidTr="00045588">
        <w:tc>
          <w:tcPr>
            <w:tcW w:w="2128" w:type="dxa"/>
          </w:tcPr>
          <w:p w14:paraId="38B9903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1DF981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39DB07C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2C5E0B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14:paraId="1B6504A3" w14:textId="77777777" w:rsidR="0082521C" w:rsidRDefault="0082521C" w:rsidP="0082521C">
      <w:r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3543"/>
        <w:gridCol w:w="1917"/>
        <w:gridCol w:w="2051"/>
      </w:tblGrid>
      <w:tr w:rsidR="0082521C" w:rsidRPr="00DB7344" w14:paraId="0F2BFF02" w14:textId="77777777" w:rsidTr="00045588">
        <w:tc>
          <w:tcPr>
            <w:tcW w:w="9639" w:type="dxa"/>
            <w:gridSpan w:val="4"/>
          </w:tcPr>
          <w:p w14:paraId="0D6FA57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lastRenderedPageBreak/>
              <w:t xml:space="preserve">Name of environment/area: </w:t>
            </w:r>
          </w:p>
        </w:tc>
      </w:tr>
      <w:tr w:rsidR="0082521C" w:rsidRPr="00DB7344" w14:paraId="22A59722" w14:textId="77777777" w:rsidTr="00045588">
        <w:tc>
          <w:tcPr>
            <w:tcW w:w="2128" w:type="dxa"/>
          </w:tcPr>
          <w:p w14:paraId="25E2A05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</w:tcPr>
          <w:p w14:paraId="022E987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</w:tcPr>
          <w:p w14:paraId="509C5CD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19A323E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3CECC747" w14:textId="77777777" w:rsidTr="00045588">
        <w:tc>
          <w:tcPr>
            <w:tcW w:w="2128" w:type="dxa"/>
          </w:tcPr>
          <w:p w14:paraId="45A3C5F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36EFAEE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24151FD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5973721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D5CEFF7" w14:textId="77777777" w:rsidTr="00045588">
        <w:tc>
          <w:tcPr>
            <w:tcW w:w="2128" w:type="dxa"/>
          </w:tcPr>
          <w:p w14:paraId="62A5D05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0E36D33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85148C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1162FBA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016C0BE" w14:textId="77777777" w:rsidTr="00045588">
        <w:tc>
          <w:tcPr>
            <w:tcW w:w="2128" w:type="dxa"/>
          </w:tcPr>
          <w:p w14:paraId="116E965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5A8A8FF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10C233C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549177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945ADA5" w14:textId="77777777" w:rsidTr="00045588">
        <w:tc>
          <w:tcPr>
            <w:tcW w:w="2128" w:type="dxa"/>
          </w:tcPr>
          <w:p w14:paraId="63ED2AE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C94307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7C134C4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B62D30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969CB4D" w14:textId="77777777" w:rsidTr="00045588">
        <w:tc>
          <w:tcPr>
            <w:tcW w:w="9639" w:type="dxa"/>
            <w:gridSpan w:val="4"/>
          </w:tcPr>
          <w:p w14:paraId="31237C7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20840810" w14:textId="77777777" w:rsidTr="00045588">
        <w:tc>
          <w:tcPr>
            <w:tcW w:w="2128" w:type="dxa"/>
          </w:tcPr>
          <w:p w14:paraId="2AA9110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</w:tcPr>
          <w:p w14:paraId="330015E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</w:tcPr>
          <w:p w14:paraId="25546A1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3277299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27D38791" w14:textId="77777777" w:rsidTr="00045588">
        <w:tc>
          <w:tcPr>
            <w:tcW w:w="2128" w:type="dxa"/>
          </w:tcPr>
          <w:p w14:paraId="0435FEB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7A89F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460B21B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4186B2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8042788" w14:textId="77777777" w:rsidTr="00045588">
        <w:tc>
          <w:tcPr>
            <w:tcW w:w="2128" w:type="dxa"/>
          </w:tcPr>
          <w:p w14:paraId="79049BB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40D5C33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3AF272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517E5EB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C0888E2" w14:textId="77777777" w:rsidTr="00045588">
        <w:tc>
          <w:tcPr>
            <w:tcW w:w="2128" w:type="dxa"/>
          </w:tcPr>
          <w:p w14:paraId="526D8E2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4FF46BA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ED1CF0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2016EE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8FAE240" w14:textId="77777777" w:rsidTr="00045588">
        <w:tc>
          <w:tcPr>
            <w:tcW w:w="2128" w:type="dxa"/>
          </w:tcPr>
          <w:p w14:paraId="3E780E5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ECAC79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458761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0B69EE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14:paraId="7BC6A563" w14:textId="77777777" w:rsidR="0082521C" w:rsidRDefault="0082521C" w:rsidP="0082521C"/>
    <w:p w14:paraId="0EC3B5A3" w14:textId="77777777" w:rsidR="0082521C" w:rsidRDefault="0082521C" w:rsidP="0082521C">
      <w:r>
        <w:t>(</w:t>
      </w:r>
      <w:proofErr w:type="gramStart"/>
      <w:r>
        <w:t>continues</w:t>
      </w:r>
      <w:proofErr w:type="gramEnd"/>
      <w:r>
        <w:t xml:space="preserve"> on next page)</w:t>
      </w:r>
    </w:p>
    <w:p w14:paraId="051BECA2" w14:textId="77777777" w:rsidR="0082521C" w:rsidRDefault="0082521C" w:rsidP="0082521C"/>
    <w:p w14:paraId="604FEEB2" w14:textId="77777777" w:rsidR="0082521C" w:rsidRDefault="0082521C" w:rsidP="0082521C"/>
    <w:p w14:paraId="75851B39" w14:textId="77777777" w:rsidR="0082521C" w:rsidRDefault="0082521C" w:rsidP="0082521C"/>
    <w:p w14:paraId="0E723D84" w14:textId="77777777" w:rsidR="0082521C" w:rsidRDefault="0082521C" w:rsidP="0082521C"/>
    <w:p w14:paraId="4FAEA255" w14:textId="77777777" w:rsidR="0082521C" w:rsidRDefault="0082521C" w:rsidP="0082521C"/>
    <w:p w14:paraId="79966540" w14:textId="77777777" w:rsidR="0082521C" w:rsidRDefault="0082521C" w:rsidP="0082521C"/>
    <w:p w14:paraId="19B7484E" w14:textId="77777777" w:rsidR="0082521C" w:rsidRDefault="0082521C" w:rsidP="0082521C"/>
    <w:p w14:paraId="275D9C26" w14:textId="77777777" w:rsidR="0082521C" w:rsidRDefault="0082521C" w:rsidP="0082521C"/>
    <w:p w14:paraId="4D3C200A" w14:textId="77777777" w:rsidR="0082521C" w:rsidRDefault="0082521C" w:rsidP="0082521C"/>
    <w:p w14:paraId="16A60F5B" w14:textId="77777777" w:rsidR="0082521C" w:rsidRDefault="0082521C" w:rsidP="0082521C"/>
    <w:p w14:paraId="7BA7C2DD" w14:textId="77777777" w:rsidR="0082521C" w:rsidRDefault="0082521C" w:rsidP="0082521C"/>
    <w:p w14:paraId="6DEB89F3" w14:textId="77777777" w:rsidR="0082521C" w:rsidRDefault="0082521C" w:rsidP="0082521C"/>
    <w:p w14:paraId="00181E40" w14:textId="77777777" w:rsidR="0082521C" w:rsidRDefault="0082521C" w:rsidP="0082521C"/>
    <w:p w14:paraId="384D312D" w14:textId="77777777" w:rsidR="0082521C" w:rsidRDefault="0082521C" w:rsidP="0082521C"/>
    <w:p w14:paraId="04646079" w14:textId="738DB993" w:rsidR="0082521C" w:rsidRDefault="00F26123" w:rsidP="0082521C">
      <w:r>
        <w:rPr>
          <w:noProof/>
          <w:lang w:eastAsia="en-AU"/>
        </w:rPr>
        <w:lastRenderedPageBreak/>
        <w:drawing>
          <wp:inline distT="0" distB="0" distL="0" distR="0" wp14:anchorId="6B4E1E4B" wp14:editId="2EED149D">
            <wp:extent cx="5648325" cy="794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0B8F" w14:textId="573AAE5D" w:rsidR="004834F9" w:rsidRPr="00E9587A" w:rsidRDefault="004834F9" w:rsidP="004834F9">
      <w:pPr>
        <w:rPr>
          <w:sz w:val="24"/>
          <w:szCs w:val="24"/>
        </w:rPr>
      </w:pPr>
      <w:r>
        <w:rPr>
          <w:sz w:val="24"/>
          <w:szCs w:val="24"/>
        </w:rPr>
        <w:t>Parents and guardians (</w:t>
      </w:r>
      <w:r w:rsidRPr="00E9587A">
        <w:rPr>
          <w:sz w:val="24"/>
          <w:szCs w:val="24"/>
        </w:rPr>
        <w:t xml:space="preserve">via </w:t>
      </w:r>
      <w:r>
        <w:rPr>
          <w:sz w:val="24"/>
          <w:szCs w:val="24"/>
        </w:rPr>
        <w:t>their medical practitioner)</w:t>
      </w:r>
      <w:r w:rsidRPr="00E9587A">
        <w:rPr>
          <w:sz w:val="24"/>
          <w:szCs w:val="24"/>
        </w:rPr>
        <w:t xml:space="preserve"> can access the ASCIA Action Plan </w:t>
      </w:r>
      <w:proofErr w:type="gramStart"/>
      <w:r w:rsidRPr="00E9587A">
        <w:rPr>
          <w:sz w:val="24"/>
          <w:szCs w:val="24"/>
        </w:rPr>
        <w:t>from</w:t>
      </w:r>
      <w:proofErr w:type="gramEnd"/>
      <w:r w:rsidRPr="00E9587A">
        <w:rPr>
          <w:sz w:val="24"/>
          <w:szCs w:val="24"/>
        </w:rPr>
        <w:t>:</w:t>
      </w:r>
    </w:p>
    <w:p w14:paraId="0B7F4D3C" w14:textId="77777777" w:rsidR="004834F9" w:rsidRDefault="006F14F9" w:rsidP="004834F9">
      <w:pPr>
        <w:rPr>
          <w:color w:val="1F497D"/>
          <w:sz w:val="24"/>
          <w:szCs w:val="24"/>
        </w:rPr>
      </w:pPr>
      <w:hyperlink r:id="rId11" w:history="1">
        <w:r w:rsidR="004834F9">
          <w:rPr>
            <w:rStyle w:val="Hyperlink"/>
            <w:sz w:val="24"/>
            <w:szCs w:val="24"/>
          </w:rPr>
          <w:t>http://www.allergy.org.au/health-professionals/anaphylaxis-resources/ascia-action-plan-for-anaphylaxis</w:t>
        </w:r>
      </w:hyperlink>
    </w:p>
    <w:p w14:paraId="34E388EA" w14:textId="77777777" w:rsidR="0082521C" w:rsidRDefault="0082521C" w:rsidP="008252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82521C" w:rsidRPr="00DB7344" w14:paraId="503F53A1" w14:textId="77777777" w:rsidTr="00045588">
        <w:tc>
          <w:tcPr>
            <w:tcW w:w="9639" w:type="dxa"/>
            <w:gridSpan w:val="2"/>
          </w:tcPr>
          <w:p w14:paraId="180840DE" w14:textId="77777777" w:rsidR="0082521C" w:rsidRPr="00DB7344" w:rsidRDefault="0082521C" w:rsidP="00045588">
            <w:pPr>
              <w:spacing w:after="84" w:line="220" w:lineRule="atLeast"/>
            </w:pPr>
            <w:r w:rsidRPr="00DE0FF7">
              <w:rPr>
                <w:rStyle w:val="CharStyle62"/>
              </w:rPr>
              <w:t>This Individual Anaphylaxis Management Plan will be reviewed on any of the following occurrences (whichever happen earlier):</w:t>
            </w:r>
          </w:p>
          <w:p w14:paraId="0FAD3F8C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>annually</w:t>
            </w:r>
          </w:p>
          <w:p w14:paraId="046B887F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>if the student's medical condition, insofar as it relates to allergy and the potential for anaphylactic reaction, changes</w:t>
            </w:r>
          </w:p>
          <w:p w14:paraId="2C60312D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 xml:space="preserve">as soon as practicable after the student has an anaphylactic reaction at </w:t>
            </w:r>
            <w:r>
              <w:t>s</w:t>
            </w:r>
            <w:r w:rsidRPr="00DB7344">
              <w:t>chool</w:t>
            </w:r>
          </w:p>
          <w:p w14:paraId="014B584E" w14:textId="77777777" w:rsidR="0082521C" w:rsidRPr="00DB7344" w:rsidRDefault="0082521C" w:rsidP="00045588">
            <w:pPr>
              <w:pStyle w:val="ListBullet"/>
              <w:spacing w:after="180" w:line="220" w:lineRule="atLeast"/>
            </w:pPr>
            <w:proofErr w:type="gramStart"/>
            <w:r w:rsidRPr="00DB7344">
              <w:t>when</w:t>
            </w:r>
            <w:proofErr w:type="gramEnd"/>
            <w:r w:rsidRPr="00DB7344">
              <w:t xml:space="preserve"> the student is to participate in an off-site activity, such as camps and excursions, or at special events conducted, organised or attended by the </w:t>
            </w:r>
            <w:r>
              <w:t>s</w:t>
            </w:r>
            <w:r w:rsidRPr="00DB7344">
              <w:t>chool (</w:t>
            </w:r>
            <w:proofErr w:type="spellStart"/>
            <w:r w:rsidRPr="00DB7344">
              <w:t>eg</w:t>
            </w:r>
            <w:proofErr w:type="spellEnd"/>
            <w:r w:rsidRPr="00DB7344">
              <w:t>. class parties, elective subjects, cultural days, fetes, incursions)</w:t>
            </w:r>
            <w:r w:rsidRPr="00DE0FF7">
              <w:rPr>
                <w:rStyle w:val="CharStyle62"/>
              </w:rPr>
              <w:t>.</w:t>
            </w:r>
          </w:p>
          <w:p w14:paraId="42874A5B" w14:textId="77777777" w:rsidR="0082521C" w:rsidRPr="00DB7344" w:rsidRDefault="0082521C" w:rsidP="00045588">
            <w:pPr>
              <w:pStyle w:val="ListBullet"/>
              <w:numPr>
                <w:ilvl w:val="0"/>
                <w:numId w:val="0"/>
              </w:numPr>
              <w:spacing w:line="220" w:lineRule="atLeast"/>
            </w:pPr>
            <w:r w:rsidRPr="00DE0FF7">
              <w:rPr>
                <w:rStyle w:val="CharStyle62"/>
              </w:rPr>
              <w:t xml:space="preserve">I </w:t>
            </w:r>
            <w:proofErr w:type="gramStart"/>
            <w:r w:rsidRPr="00DE0FF7">
              <w:rPr>
                <w:rStyle w:val="CharStyle62"/>
              </w:rPr>
              <w:t>have been consulted</w:t>
            </w:r>
            <w:proofErr w:type="gramEnd"/>
            <w:r w:rsidRPr="00DE0FF7">
              <w:rPr>
                <w:rStyle w:val="CharStyle62"/>
              </w:rPr>
              <w:t xml:space="preserve"> in the development of this Individual Anaphylaxis Management Plan.</w:t>
            </w:r>
          </w:p>
          <w:p w14:paraId="5B3C4A5E" w14:textId="77777777" w:rsidR="0082521C" w:rsidRPr="00DB7344" w:rsidRDefault="0082521C" w:rsidP="00045588">
            <w:pPr>
              <w:pStyle w:val="ListBullet"/>
              <w:numPr>
                <w:ilvl w:val="0"/>
                <w:numId w:val="0"/>
              </w:numPr>
              <w:spacing w:line="220" w:lineRule="atLeast"/>
              <w:ind w:left="170" w:hanging="170"/>
            </w:pPr>
            <w:r w:rsidRPr="00DE0FF7">
              <w:rPr>
                <w:rStyle w:val="CharStyle62"/>
              </w:rPr>
              <w:t>I consent to the risk minimisation strategies proposed.</w:t>
            </w:r>
          </w:p>
          <w:p w14:paraId="32FDDE21" w14:textId="77777777" w:rsidR="0082521C" w:rsidRPr="00DB7344" w:rsidRDefault="0082521C" w:rsidP="00045588">
            <w:pPr>
              <w:spacing w:line="220" w:lineRule="atLeast"/>
            </w:pPr>
            <w:r w:rsidRPr="00DE0FF7">
              <w:rPr>
                <w:rStyle w:val="CharStyle62"/>
              </w:rPr>
              <w:t>Risk minimisation strategies</w:t>
            </w:r>
            <w:r>
              <w:rPr>
                <w:rStyle w:val="CharStyle62"/>
              </w:rPr>
              <w:t xml:space="preserve"> are available at Chapter 8 – Risk Minimisation S</w:t>
            </w:r>
            <w:r w:rsidRPr="00DE0FF7">
              <w:rPr>
                <w:rStyle w:val="CharStyle62"/>
              </w:rPr>
              <w:t>trategies</w:t>
            </w:r>
            <w:r>
              <w:rPr>
                <w:rStyle w:val="CharStyle62"/>
              </w:rPr>
              <w:t xml:space="preserve"> of the Anaphylaxis Guidelines</w:t>
            </w:r>
          </w:p>
        </w:tc>
      </w:tr>
      <w:tr w:rsidR="0082521C" w:rsidRPr="00DB7344" w14:paraId="40397F12" w14:textId="77777777" w:rsidTr="00045588">
        <w:tc>
          <w:tcPr>
            <w:tcW w:w="3402" w:type="dxa"/>
          </w:tcPr>
          <w:p w14:paraId="287837CF" w14:textId="77777777" w:rsidR="0082521C" w:rsidRPr="00F5342E" w:rsidRDefault="0082521C" w:rsidP="00045588">
            <w:pPr>
              <w:spacing w:line="220" w:lineRule="atLeast"/>
              <w:rPr>
                <w:rStyle w:val="CharStyle62"/>
              </w:rPr>
            </w:pPr>
            <w:r w:rsidRPr="00DB7344">
              <w:t>Signature of parent:</w:t>
            </w:r>
          </w:p>
        </w:tc>
        <w:tc>
          <w:tcPr>
            <w:tcW w:w="6237" w:type="dxa"/>
          </w:tcPr>
          <w:p w14:paraId="2701BE64" w14:textId="77777777" w:rsidR="0082521C" w:rsidRPr="00DB7344" w:rsidRDefault="0082521C" w:rsidP="00045588">
            <w:pPr>
              <w:spacing w:line="220" w:lineRule="atLeast"/>
            </w:pPr>
          </w:p>
          <w:p w14:paraId="08F1D308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3797B7C9" w14:textId="77777777" w:rsidTr="00045588">
        <w:tc>
          <w:tcPr>
            <w:tcW w:w="3402" w:type="dxa"/>
          </w:tcPr>
          <w:p w14:paraId="78CCB2F9" w14:textId="77777777" w:rsidR="0082521C" w:rsidRPr="00F5342E" w:rsidRDefault="0082521C" w:rsidP="00045588">
            <w:pPr>
              <w:spacing w:line="220" w:lineRule="atLeast"/>
              <w:rPr>
                <w:rStyle w:val="CharStyle62"/>
              </w:rPr>
            </w:pPr>
            <w:r w:rsidRPr="00DB7344">
              <w:t>Date:</w:t>
            </w:r>
          </w:p>
        </w:tc>
        <w:tc>
          <w:tcPr>
            <w:tcW w:w="6237" w:type="dxa"/>
          </w:tcPr>
          <w:p w14:paraId="5FFAE7B3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0CC7E59B" w14:textId="77777777" w:rsidTr="00045588">
        <w:tc>
          <w:tcPr>
            <w:tcW w:w="9639" w:type="dxa"/>
            <w:gridSpan w:val="2"/>
          </w:tcPr>
          <w:p w14:paraId="52727A3A" w14:textId="77777777" w:rsidR="0082521C" w:rsidRPr="00DB7344" w:rsidRDefault="0082521C" w:rsidP="00045588">
            <w:pPr>
              <w:spacing w:line="220" w:lineRule="atLeast"/>
            </w:pPr>
            <w:r w:rsidRPr="00DB7344">
              <w:t xml:space="preserve">I have consulted the </w:t>
            </w:r>
            <w:r>
              <w:t>p</w:t>
            </w:r>
            <w:r w:rsidRPr="00DB7344">
              <w:t xml:space="preserve">arents of the students and the relevant </w:t>
            </w:r>
            <w:r>
              <w:t>s</w:t>
            </w:r>
            <w:r w:rsidRPr="00DB7344">
              <w:t xml:space="preserve">chool </w:t>
            </w:r>
            <w:r>
              <w:t>s</w:t>
            </w:r>
            <w:r w:rsidRPr="00DB7344">
              <w:t>taff who will be involved in the implementation of this Individual Anaphylaxis Management Plan.</w:t>
            </w:r>
          </w:p>
        </w:tc>
      </w:tr>
      <w:tr w:rsidR="0082521C" w:rsidRPr="00DB7344" w14:paraId="63E5DE98" w14:textId="77777777" w:rsidTr="00045588">
        <w:tc>
          <w:tcPr>
            <w:tcW w:w="3402" w:type="dxa"/>
          </w:tcPr>
          <w:p w14:paraId="6BC01950" w14:textId="77777777" w:rsidR="0082521C" w:rsidRPr="00DB7344" w:rsidRDefault="0082521C" w:rsidP="00045588">
            <w:pPr>
              <w:spacing w:line="220" w:lineRule="atLeast"/>
            </w:pPr>
            <w:r w:rsidRPr="00DB7344">
              <w:t xml:space="preserve">Signature of </w:t>
            </w:r>
            <w:r>
              <w:t>p</w:t>
            </w:r>
            <w:r w:rsidRPr="00DB7344">
              <w:t>rincipal (or nominee):</w:t>
            </w:r>
          </w:p>
        </w:tc>
        <w:tc>
          <w:tcPr>
            <w:tcW w:w="6237" w:type="dxa"/>
          </w:tcPr>
          <w:p w14:paraId="43980022" w14:textId="77777777" w:rsidR="0082521C" w:rsidRPr="00DB7344" w:rsidRDefault="0082521C" w:rsidP="00045588">
            <w:pPr>
              <w:spacing w:line="220" w:lineRule="atLeast"/>
            </w:pPr>
          </w:p>
          <w:p w14:paraId="3949EBBF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62BC65F7" w14:textId="77777777" w:rsidTr="00045588">
        <w:tc>
          <w:tcPr>
            <w:tcW w:w="3402" w:type="dxa"/>
          </w:tcPr>
          <w:p w14:paraId="04994FC1" w14:textId="77777777" w:rsidR="0082521C" w:rsidRPr="00DB7344" w:rsidRDefault="0082521C" w:rsidP="00045588">
            <w:pPr>
              <w:spacing w:line="220" w:lineRule="atLeast"/>
            </w:pPr>
            <w:r w:rsidRPr="00DB7344">
              <w:t>Date:</w:t>
            </w:r>
          </w:p>
        </w:tc>
        <w:tc>
          <w:tcPr>
            <w:tcW w:w="6237" w:type="dxa"/>
          </w:tcPr>
          <w:p w14:paraId="08954D1F" w14:textId="77777777" w:rsidR="0082521C" w:rsidRPr="00DB7344" w:rsidRDefault="0082521C" w:rsidP="00045588">
            <w:pPr>
              <w:spacing w:line="220" w:lineRule="atLeast"/>
            </w:pPr>
          </w:p>
        </w:tc>
      </w:tr>
    </w:tbl>
    <w:p w14:paraId="70A0AE69" w14:textId="77777777" w:rsidR="0082521C" w:rsidRDefault="0082521C" w:rsidP="0082521C"/>
    <w:p w14:paraId="02921933" w14:textId="5671F9DD" w:rsidR="0047774F" w:rsidRPr="0047774F" w:rsidRDefault="0047774F" w:rsidP="0047774F">
      <w:pPr>
        <w:spacing w:after="18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sectPr w:rsidR="0047774F" w:rsidRPr="0047774F" w:rsidSect="004834F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6546"/>
    <w:multiLevelType w:val="hybridMultilevel"/>
    <w:tmpl w:val="EFA09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F"/>
    <w:rsid w:val="0047774F"/>
    <w:rsid w:val="004834F9"/>
    <w:rsid w:val="00526DF3"/>
    <w:rsid w:val="005C0499"/>
    <w:rsid w:val="006F14F9"/>
    <w:rsid w:val="007F4BF3"/>
    <w:rsid w:val="0082521C"/>
    <w:rsid w:val="008B4922"/>
    <w:rsid w:val="00A75E17"/>
    <w:rsid w:val="00B020C4"/>
    <w:rsid w:val="00E46553"/>
    <w:rsid w:val="00F051D3"/>
    <w:rsid w:val="00F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472D"/>
  <w15:docId w15:val="{EA8334B9-1EF9-4EFB-9D4C-A10EC82D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521C"/>
    <w:pPr>
      <w:keepNext/>
      <w:spacing w:before="70" w:after="80" w:line="240" w:lineRule="auto"/>
      <w:outlineLvl w:val="2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1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2521C"/>
    <w:rPr>
      <w:rFonts w:ascii="Arial" w:eastAsia="Times New Roman" w:hAnsi="Arial" w:cs="Arial"/>
      <w:b/>
      <w:bCs/>
      <w:color w:val="000000"/>
    </w:rPr>
  </w:style>
  <w:style w:type="paragraph" w:styleId="ListBullet">
    <w:name w:val="List Bullet"/>
    <w:basedOn w:val="Normal"/>
    <w:rsid w:val="0082521C"/>
    <w:pPr>
      <w:numPr>
        <w:numId w:val="2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CharStyle62">
    <w:name w:val="Char Style 62"/>
    <w:uiPriority w:val="99"/>
    <w:rsid w:val="0082521C"/>
  </w:style>
  <w:style w:type="character" w:styleId="Hyperlink">
    <w:name w:val="Hyperlink"/>
    <w:basedOn w:val="DefaultParagraphFont"/>
    <w:uiPriority w:val="99"/>
    <w:semiHidden/>
    <w:unhideWhenUsed/>
    <w:rsid w:val="00483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allergy.org.au/health-professionals/anaphylaxis-resources/ascia-action-plan-for-anaphylaxi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9581-1D8F-4B04-8B90-819F7A0E1B07}">
  <ds:schemaRefs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61e538cb-f8c2-4c9c-ac78-9205d03c88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766015-4877-4098-8B4B-DFBC458E9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4AA09-3521-4AAE-9CD0-A519EE2A0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31EAE-E0FB-46BB-8059-76F8B18781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C59C61-917A-4904-8D99-9F2883D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Passalis, Steve S</dc:creator>
  <cp:lastModifiedBy>Radolnik, Simone S</cp:lastModifiedBy>
  <cp:revision>2</cp:revision>
  <cp:lastPrinted>2016-05-10T04:19:00Z</cp:lastPrinted>
  <dcterms:created xsi:type="dcterms:W3CDTF">2019-03-15T01:47:00Z</dcterms:created>
  <dcterms:modified xsi:type="dcterms:W3CDTF">2019-03-15T01:47:00Z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10;#13.1.2 Internal Policy|ad985a07-89db-41e4-84da-e1a6cef79014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{5879ea56-a448-49b2-83be-c77c12bf7d00}</vt:lpwstr>
  </property>
  <property fmtid="{D5CDD505-2E9C-101B-9397-08002B2CF9AE}" pid="8" name="RecordPoint_ActiveItemUniqueId">
    <vt:lpwstr>{0883f9fe-0aef-41c4-a64a-c7b759ad2108}</vt:lpwstr>
  </property>
  <property fmtid="{D5CDD505-2E9C-101B-9397-08002B2CF9AE}" pid="9" name="RecordPoint_ActiveItemWebId">
    <vt:lpwstr>{603f2397-5de8-47f6-bd19-8ee820c94c7c}</vt:lpwstr>
  </property>
  <property fmtid="{D5CDD505-2E9C-101B-9397-08002B2CF9AE}" pid="10" name="RecordPoint_ActiveItemSiteId">
    <vt:lpwstr>{267b8432-41df-4f74-a6e0-437454cba8dd}</vt:lpwstr>
  </property>
  <property fmtid="{D5CDD505-2E9C-101B-9397-08002B2CF9AE}" pid="11" name="RecordPoint_RecordNumberSubmitted">
    <vt:lpwstr>R2018/046110</vt:lpwstr>
  </property>
  <property fmtid="{D5CDD505-2E9C-101B-9397-08002B2CF9AE}" pid="12" name="RecordPoint_SubmissionCompleted">
    <vt:lpwstr>2018-01-30T18:38:45.7495512+11:00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  <property fmtid="{D5CDD505-2E9C-101B-9397-08002B2CF9AE}" pid="20" name="_docset_NoMedatataSyncRequired">
    <vt:lpwstr>False</vt:lpwstr>
  </property>
</Properties>
</file>